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2" w:rsidRPr="000942A2" w:rsidRDefault="000942A2" w:rsidP="00846B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0942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Публичный договор-оферта о предоставлении услуг</w:t>
      </w:r>
    </w:p>
    <w:p w:rsidR="000942A2" w:rsidRPr="000942A2" w:rsidRDefault="000942A2" w:rsidP="0084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(публичная оферта) 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Настоящий договор представляет собой официальное и публичное предложение Автономной некоммерческой организации «Электронное образование для наноиндустрии» в лице генерального директора Вальдмана Игоря Александровича, действующего на основании Устава, (далее - «Исполнитель»), адресованное неопределенному кругу физических лиц, (далее - «Пользователь»), которые принимают настоящую оферту на оказание услуг по представлению Пользователю доступа к электронному курсу (далее – Услуги) и выражают намерение заключить настоящий Договор-оферту на оказание услуг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Исполнителем (далее – Договор) на нижеследующих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положения.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Договор в соответствии с п. 2 ст. 437 Гражданского Кодекса Российской Федерации является Публичной офертой, полным и безоговорочным принятием (акцептом) условий которой, в соответствии со ст. 438 Гражданского кодекса РФ, считается регистрация Пользователя на сайте </w:t>
      </w:r>
      <w:hyperlink r:id="rId6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условиями настоящего Договора или совершение Пользователем действий по выполнению указанных в ней условий Договора (в частности, оплата услуг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товаров)).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Исполнитель оставляет за собой право вносить изменения в настоящий Договор, в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чем Пользователь обязуется регулярно отслеживать изменения в Договоре. Если опубликованные изменения для Пользователя не являются приемлемыми, то он в течение 5 (пяти) календарных дней с момента опубликования изменений должен уведомить об этом Исполнителя. Если уведомления не поступило, то считается, что Пользователь продолжает принимать участие в договорных отношениях в полном объеме с учетом изменений.</w:t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Термины и определения Сеть Интернет - всемирная глобальная компьютерная сеть общего доступа.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Сайт Исполнителя - совокупность интегрированных программно-аппаратных средств и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термином Сайт Исполнителя следует принимать сайт с доменным именем </w:t>
      </w:r>
      <w:hyperlink r:id="rId7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 - совокупность электронных страниц, объединённых по смыслу и </w:t>
      </w:r>
      <w:proofErr w:type="spell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навигационно</w:t>
      </w:r>
      <w:proofErr w:type="spell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доступ к которым осуществляется посредством обращения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единому уникальному имени в системе иерархических имен сети Интернет. Здесь и далее в тексте под термином Портал следует принимать сайт с доменным именем </w:t>
      </w:r>
      <w:hyperlink r:id="rId8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wt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Интернет-страница - внутренняя страница Портала. Логин - псевдоним Пользователя, предоставленный Исполнителем при предоставлении доступа к Порталу и используемый Пользователем в процессе работы с Порталом. 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Пользователю запрещается передавать логин и пароль, полученный от Исполнителя третьим лицам. Администрация Портала - Исполнитель, а также лица, уполномоченные им надлежащим образом на управление Порталом и предоставление Услуг Пользователям. Администратором и владельцем сайтов с доменными именами: </w:t>
      </w:r>
      <w:hyperlink r:id="rId9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wt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АНО «</w:t>
      </w:r>
      <w:proofErr w:type="spellStart"/>
      <w:r w:rsidR="00471470">
        <w:rPr>
          <w:rFonts w:ascii="Times New Roman" w:eastAsia="Times New Roman" w:hAnsi="Times New Roman" w:cs="Times New Roman"/>
          <w:sz w:val="24"/>
          <w:szCs w:val="24"/>
          <w:lang w:val="ru-RU"/>
        </w:rPr>
        <w:t>еНано</w:t>
      </w:r>
      <w:proofErr w:type="spell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Пользователь Портала - дееспособное физическое лицо старше 18 лет, прошедшее процедуру регистрации, получающее доступ к Порталу и/или использующий информацию Портала. Пароль - символьная комбинация, назначаемая Исполнителем и обеспечивающая в совокупности с Логином идентификацию Пользователя при использовании Портала. Оферта - настоящий «Договор публичной оферты на предоставление Услуг», опубликованный в сети Интернет по адресу: </w:t>
      </w:r>
      <w:hyperlink r:id="rId11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wt</w:t>
        </w:r>
        <w:proofErr w:type="spellEnd"/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договора-оферты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обязуется предоставить Услуги, а Пользователь обязуется получить и оплатить соответствующие Услуги.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Электронный курс (далее –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находится по адресу </w:t>
      </w:r>
      <w:hyperlink r:id="rId12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wt</w:t>
        </w:r>
        <w:proofErr w:type="spellEnd"/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Портал) и предназначен для самостоятельного изучения Пользователем.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Доступ к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предоставляется Пользователю на срок не более 60 (шестидесяти) календарных дней. Течение срока начинается с момента направления Пользователю электронного письма, подтверждающего предоставление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ЭК, с электронного адреса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edunano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электронный адрес Пользователя, и прекращается в последний день окончания срока доступа.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Исполнитель гарантирует качество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условии, что компьютерное оборудование и каналы связи, которым будет пользоваться Пользователь, соответствуют требованиям, указанным в Приложении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1 к данному Договору.</w:t>
      </w:r>
      <w:r w:rsidR="00787E1B" w:rsidRPr="009829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сторон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Исполнителя: 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Предоставить Пользователю доступ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в течение 3 (трех) рабочих дней после поступления на расчетный счет Исполнителя оплаты в соответствии с Договором.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Предоставить Пользователю доступ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на срок, указанный в п. 3.3.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ограничивать доступ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в течение срока действия Договора, за исключением случаев, указанных в п. 4.2.3 Договора.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Не разглашать информацию, представленную Пользователем, за исключением случаев, предусмотренных действующим законодательством и Договором.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на адрес электронной почты, указанный Пользователем при регистрации на Сайте Исполнителя информацию об ограничении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ЭК, в случаях, предусмотренных Договором и/или действующим законодательством РФ.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Пользователя: 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Предоставлять Исполнителю достоверные сведения о себе, необходимые для оказания Услуг по Договору, в том числе сообщить адрес своей электронной почты, на который Исполнитель вправе направлять сообщения (уведомления). При изменении адреса электронной почты, сообщить новый адрес Исполнителю в течение 3 (трех) календарных дней с момента его 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изменения. До момента такого уведомления, любые сообщения Исполнителя, направленные по адресу Пользователя, указанному в Договоре, считаются направленными надлежащим образом.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Оплатить доступ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в полном объеме и в сроки, установленные Договором.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="005D083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оздавать копии ЭК, не продавать (переуступать любым иным способом) или перепродавать право доступа к нему, не распространять (публиковать, размещать на Интернет-сайтах, осуществлять рассылку по электронной почте, копировать, передавать или перепродавать третьим лицам и т.д.) в коммерческих или некоммерческих целях информацию и учебно-методические (программные) материалы, предоставляемые Исполнителем в рамках Договора, не создавать на их основе информационные продукты, а также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использовать информацию и материалы каким-либо иным образом, кроме как для личного использования, а также не предоставлять третьим лицам свои регистрационные данные для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(логин и пароль) для несанкционированного использования.</w:t>
      </w:r>
    </w:p>
    <w:p w:rsidR="000942A2" w:rsidRPr="00962D73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нести ответственность за невыполнение </w:t>
      </w:r>
      <w:r w:rsidR="005D0838"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</w:t>
      </w: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своей страны при посещении Портала (Сайта) Исполнителя и попытке приобрести товары (услуги), если данные действия (бездействие) запрещены законодательством на территории страны, где находится</w:t>
      </w:r>
      <w:r w:rsidR="005D0838"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Пользователь</w:t>
      </w: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вправе: 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Направить в адрес Исполнителя письмо с просьбой о смене логина и пароля по факту кражи логина и пароля, произошедшего по вине третьих лиц.</w:t>
      </w:r>
    </w:p>
    <w:p w:rsidR="000942A2" w:rsidRPr="00962D73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Уведомить о своем намерении расторгнуть Договор в течение 5 (пяти) календарных дней с момента опубликования изменений в Договор на Портале </w:t>
      </w: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Исполнителя.</w:t>
      </w:r>
    </w:p>
    <w:p w:rsidR="005D0838" w:rsidRPr="00962D73" w:rsidRDefault="005D0838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Расторгнуть Договор в случае невозможности оказания Услуг Исполнителем по вине Исполнителя в порядке и на условиях, предусмотренных соглашением Сторон и действующим законодательством РФ. </w:t>
      </w:r>
    </w:p>
    <w:p w:rsidR="000942A2" w:rsidRPr="00962D73" w:rsidRDefault="000942A2" w:rsidP="00962D73">
      <w:pPr>
        <w:pStyle w:val="a7"/>
        <w:numPr>
          <w:ilvl w:val="1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вправе: 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Запрашивать у Пользователя дополнительную информацию, необходимую для оказания Услуг.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 приостановить оказание Пользователю услуг по техническим, технологическим или иным причинам, препятствующим оказанию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Услуг, на время устранения таких причин.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Закрыть доступ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без права на возврат денежных средств в случае нарушения Пользователем условий Договора и/или действующего законодательства РФ. Под таким нарушением понимается нарушение Пользователем п. 4.2.3. Договора, попытки хакерских атак, факт нарушения Пользователем исключительных и иных прав Исполнителя, передачи логина и пароля для доступа к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третьим лицам.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вправе в одностороннем порядке изменять цены на Услуги, информация о которых размещается на Сайте (Портале) Исполнителя. Датой вступления в силу новых цен и условий оплаты считается дата их размещения на Сайте (Портале) Исполнителя.</w:t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Стоимость услуги порядок расчетов.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Стоимость Услуг по Договору определяется в соответствии с действующими тарифами Исполнителя, указанными на сайтах с доменными именами: </w:t>
      </w:r>
      <w:hyperlink r:id="rId13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wt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edunano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94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Пользователь производит оплату в рублях авансовым платежом в размере 100% (Сто процентов) от стоимости Услуг.</w:t>
      </w:r>
    </w:p>
    <w:p w:rsidR="000942A2" w:rsidRPr="00962D73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Пользователь обязан произвести оплату Услуг одним из способов, указанных на Портале. Выбор и использование способа оплаты оказываемых Исполнителем услуг производится Пользователем по собственному усмотрению и без какой-либо ответственности Исполнителя.</w:t>
      </w:r>
      <w:r w:rsidR="005D0838"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возврате денежных средств за Услуги, которые были оплачены с использованием банковской карты, денежные средства подлежат возврату на банковскую </w:t>
      </w:r>
      <w:r w:rsidR="00962D73"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>карту,</w:t>
      </w:r>
      <w:r w:rsidR="005D0838" w:rsidRPr="00962D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которой была произведена оплата.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Обязанность Пользователя по оплате Услуг Исполнителя считается исполненной после поступления денежных средств, указанных п.5.1 Договора на расчетный счет Исполнителя.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считаются оказанными Исполнителем Пользователю надлежащим образом по Договору с даты предоставления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(даты направления электронного письма, предоставляющего право доступа к ЭК в адрес Пользователя, указанный в Договоре). В случае одностороннего отказа Пользователя от Услуг Исполнителя произведенная оплата не возвращается и не переносится на другие услуги Исполнителя.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Пользователь самостоятельно несет все банковские (комиссионные) расходы по оплате Услуг Исполнителя, если способом оплаты не предусмотрено иное, а также несет ответственность за правильность производимых им платежей и заполнение необходимых платежных документов и реквизитов.</w:t>
      </w:r>
    </w:p>
    <w:p w:rsidR="000942A2" w:rsidRPr="000942A2" w:rsidRDefault="000942A2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сторон.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За невыполнение или ненадлежащее выполнение Сторонами обязанностей по Договору, возникшее по вине соответствующей Стороны, последняя несет ответственность в соответствии с действующим законодательством Российской Федерации.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не несет ответственности по претензиям Пользователя к качеству соединения с сетью Интернет, качеству функционирования сетей Интернет-провайдеров, за качество технического обеспечения, функционирования и обслуживания сре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язи (коммуникации) и программного обеспечения Пользователя и другими обстоятельствами, находящимися вне компетенции Исполнителя. Исполнитель не несет ответственность, если она связана с или явилась результатом представления Пользователем Исполнителю неточной, неверной или вводящей в заблуждение информации. Любые, связанные с этим претензии третьих лиц и/или проверяющих органов Исполнителем не принимаются и являются ответственностью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Пользователя.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договору на время действия обстоятельств непреодолимой силы. В течение этого времени стороны не имеют взаимных претензий, и каждая из сторон принимает на себя свой риск последствия, вызванный наступлением и действием обстоятельств непреодолимой силы.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Совокупная ответственность Исполнителя по Договору, по любому иску или претензии в отношении Договора или его исполнения ограничивается суммой платежа, уплаченного Исполнителю Пользователем по Договору. При этом может быть взыскан только реальный ущерб, но не упущенная выгода.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не несет ответственность за неисполнение и/или ненадлежащее исполнение обязательств со стороны третьих лиц, привлеченных Пользователем, в т.ч. со стороны платежных систем, используемых Пользователем для оплаты стоимости Услуг.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Пользователь несет полную ответственность за потерю, разглашение, кражу своих регистрационных данных и за действия третьих лиц, использующих регистрационные данные Пользователя в своих целях.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вышеперечисленные действия.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Претензии Пользователя по Услугам принимаются Исполнителем к рассмотрению по электронной почте в течение 2 (двух) рабочих дней с момента возникновения спорной ситуации.</w:t>
      </w:r>
    </w:p>
    <w:p w:rsid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Пользователь принимает на себя ответственность за соблюдение законодательства страны, где находится Пользователь, в т.ч. в отношении посещения Портала (Сайта) Исполнителя, попытке приобрете</w:t>
      </w:r>
      <w:r w:rsid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ния (получения) соответствующей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за последствия несоблюдения соответствующего законодательства. </w:t>
      </w:r>
      <w:r w:rsidRP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не несет ответственность за соответствующие действия (бездействие) Пользователя.</w:t>
      </w:r>
    </w:p>
    <w:p w:rsidR="00FD1A0B" w:rsidRPr="00FD1A0B" w:rsidRDefault="00FD1A0B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невозможности оказания Услуг Исполнителем по его вине, порядок, сроки и условия расторжения Договора и возврата денежных средств устанавливаются на основании соглашения сторон и в соответствии с действующим законодательством</w:t>
      </w:r>
      <w:r w:rsidR="005D08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942A2" w:rsidRPr="000942A2" w:rsidRDefault="005D0838" w:rsidP="00962D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Иные</w:t>
      </w:r>
      <w:r w:rsidR="000942A2" w:rsidRPr="000942A2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 Споры, не урегулированные путем переговоров</w:t>
      </w:r>
      <w:r w:rsidR="005D08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30 (тридцати) календарных дней с момента начала переговоров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, решаются в соответствии с действующим законодательством РФ.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По вопросам, не предусмотренным</w:t>
      </w:r>
      <w:r w:rsidR="005D08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Договором, С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тороны руководствуются действующим законодательством РФ.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исполнения Федерального закона № 152-ФЗ от 27 июля 2006 года «О персональных данных» и в связи оказанием услуг в рамках Договора Пользователь дает согласие Исполнителю на </w:t>
      </w:r>
      <w:r w:rsidR="00FD1A0B" w:rsidRP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сбор, систематизацию, уточнение, накопление, обезличивание, передачу и обработку своих персональных данных без ограничения срока действия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, а Исполнитель обязуется сохранять и не распространять переданные ему персональные данные Пользователя, за исключением случаев, предусмотренных действующим законодательством. Персональные данные Пользователя включают: фамилию, имя, отчество, год, месяц, дату рождения, адрес проживания, данные о банковском счете, паспортные данные, данные страхового свидетельства государственного пенсионного страхования, свидетельство о постановке на учет в налоговом органе (ИНН)</w:t>
      </w:r>
      <w:r w:rsid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D1A0B" w:rsidRPr="00FD1A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FD1A0B" w:rsidRPr="00FD1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о выданных </w:t>
      </w:r>
      <w:proofErr w:type="gramStart"/>
      <w:r w:rsidR="00FD1A0B" w:rsidRPr="00FD1A0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документах</w:t>
      </w:r>
      <w:proofErr w:type="gramEnd"/>
      <w:r w:rsidR="00FD1A0B" w:rsidRPr="00FD1A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образовании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Пользователь соглашается получать от Исполнителя информацию, в том числе, являющуюся рекламно-информационными материалами по указанному при регистрации на Сайте (Портале) Исполнителя адресу электронной почты.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права на ЭК (включая,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ограничиваясь: правами на любые базы данных, графические изображения, фотографии, видео, звукозаписи, тексты, видео, а также другие объекты авторского права, включенные в ЭК), сопровождающие его материалы и любые копии ЭК принадлежат Исполнителю. Предоставление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 не является фактом передачи каких-либо прав на информацию и материалы, указанные в настоящем пункте и размещенные на ЭК.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Акцептом договора-оферты является факт оплаты Пользователем Услуг. При этом все условия Договора считаются согласованными и принятыми Сторонами в полном объеме. Договор действует до момента окончания срока предоставления доступа к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A2" w:rsidRPr="000942A2" w:rsidRDefault="000942A2" w:rsidP="00962D7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Сообщения направляются по следующим электронным адресам: 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адрес Пользователя по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указанный при регистрации на Сайте Исполнителя;</w:t>
      </w:r>
    </w:p>
    <w:p w:rsidR="000942A2" w:rsidRPr="000942A2" w:rsidRDefault="000942A2" w:rsidP="00962D73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адрес Исполнителя по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Yulia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Osaulets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rusnano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com</w:t>
      </w:r>
      <w:bookmarkStart w:id="0" w:name="_GoBack"/>
      <w:bookmarkEnd w:id="0"/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Договора.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Пользователя, могут быть направлены следующая информация и документы:</w:t>
      </w:r>
    </w:p>
    <w:p w:rsidR="000942A2" w:rsidRPr="000942A2" w:rsidRDefault="000942A2" w:rsidP="00846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пароль и логин для доступа </w:t>
      </w:r>
      <w:proofErr w:type="gramStart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ЭК;</w:t>
      </w:r>
    </w:p>
    <w:p w:rsidR="000942A2" w:rsidRPr="000942A2" w:rsidRDefault="000942A2" w:rsidP="00846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письма, уведомления, запросы и иные документы, связанные с исполнением Сторонами обязательств по Договору.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Пользователь подтверждает, что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указанный при регистрации на Сайте Исполнителя, находится в постоянном для него доступе, проверяется им на наличие электронных сообщений не реже одного раза в сутки.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0942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Приложение № 1</w:t>
      </w:r>
    </w:p>
    <w:p w:rsidR="000942A2" w:rsidRPr="000942A2" w:rsidRDefault="000942A2" w:rsidP="0084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Договору-оферте (публичной оферте) 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0942A2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Требования к компьютерному оборудованию и каналам связи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2A2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среде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Операционная система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vista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/7/8;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mac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10.5+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Экран с диагональю не менее 15”;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Процессор </w:t>
      </w:r>
      <w:r w:rsidR="00846B8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entium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гГц или выше;</w:t>
      </w:r>
    </w:p>
    <w:p w:rsidR="000942A2" w:rsidRPr="000942A2" w:rsidRDefault="00846B81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Оперативная память 512 М</w:t>
      </w:r>
      <w:r w:rsidR="000942A2"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б или выше;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A2">
        <w:rPr>
          <w:rFonts w:ascii="Times New Roman" w:eastAsia="Times New Roman" w:hAnsi="Times New Roman" w:cs="Times New Roman"/>
          <w:sz w:val="24"/>
          <w:szCs w:val="24"/>
        </w:rPr>
        <w:t>Свобо</w:t>
      </w:r>
      <w:r w:rsidR="00846B81">
        <w:rPr>
          <w:rFonts w:ascii="Times New Roman" w:eastAsia="Times New Roman" w:hAnsi="Times New Roman" w:cs="Times New Roman"/>
          <w:sz w:val="24"/>
          <w:szCs w:val="24"/>
        </w:rPr>
        <w:t xml:space="preserve">дное дисковое пространство 200 </w:t>
      </w:r>
      <w:r w:rsidR="00846B8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б;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Минимальное разрешение дисплея по горизонтали 1024 точек;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Минимальное разрешение по вертикали 768 точек;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Глубина цвета дисплея 16 бит (65536 цветов) или выше;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Звуковая карта 16 бит, совместимая с ос (для аудио сопровождения);</w:t>
      </w:r>
    </w:p>
    <w:p w:rsidR="000942A2" w:rsidRPr="000942A2" w:rsidRDefault="000942A2" w:rsidP="00846B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Браузер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Google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Chrome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версия 26 и выше;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8.0 и выше;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Safari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Mac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) версия 6.0 и выше.</w:t>
      </w:r>
    </w:p>
    <w:p w:rsidR="000942A2" w:rsidRPr="000942A2" w:rsidRDefault="000942A2" w:rsidP="00846B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2A2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требования:</w:t>
      </w:r>
    </w:p>
    <w:p w:rsidR="000942A2" w:rsidRPr="000942A2" w:rsidRDefault="000942A2" w:rsidP="00846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Компонент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Adobe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Flash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Player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версия не ниже 9 (установить с сайта </w:t>
      </w:r>
      <w:r w:rsidRPr="000942A2">
        <w:rPr>
          <w:rFonts w:ascii="Times New Roman" w:eastAsia="Times New Roman" w:hAnsi="Times New Roman" w:cs="Times New Roman"/>
          <w:sz w:val="24"/>
          <w:szCs w:val="24"/>
        </w:rPr>
        <w:t>Adobe</w:t>
      </w: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0942A2" w:rsidRPr="000942A2" w:rsidRDefault="000942A2" w:rsidP="00846B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2A2">
        <w:rPr>
          <w:rFonts w:ascii="Times New Roman" w:eastAsia="Times New Roman" w:hAnsi="Times New Roman" w:cs="Times New Roman"/>
          <w:sz w:val="24"/>
          <w:szCs w:val="24"/>
          <w:lang w:val="ru-RU"/>
        </w:rPr>
        <w:t>Колонки, наушники или встроенный динамик - для звукового сопровождения курса.</w:t>
      </w:r>
    </w:p>
    <w:p w:rsidR="00DA3C21" w:rsidRPr="00FD1A0B" w:rsidRDefault="00DA3C21" w:rsidP="00846B81">
      <w:pPr>
        <w:jc w:val="both"/>
        <w:rPr>
          <w:lang w:val="ru-RU"/>
        </w:rPr>
      </w:pPr>
    </w:p>
    <w:sectPr w:rsidR="00DA3C21" w:rsidRPr="00FD1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F86"/>
    <w:multiLevelType w:val="multilevel"/>
    <w:tmpl w:val="AFE4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F7F68"/>
    <w:multiLevelType w:val="multilevel"/>
    <w:tmpl w:val="345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C48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931966"/>
    <w:multiLevelType w:val="multilevel"/>
    <w:tmpl w:val="1B7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02963"/>
    <w:multiLevelType w:val="multilevel"/>
    <w:tmpl w:val="D64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27C50"/>
    <w:multiLevelType w:val="multilevel"/>
    <w:tmpl w:val="B95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2"/>
    <w:rsid w:val="000942A2"/>
    <w:rsid w:val="0027273F"/>
    <w:rsid w:val="00471470"/>
    <w:rsid w:val="005D0838"/>
    <w:rsid w:val="00620EF3"/>
    <w:rsid w:val="00737A0B"/>
    <w:rsid w:val="00787E1B"/>
    <w:rsid w:val="00846B81"/>
    <w:rsid w:val="00962D73"/>
    <w:rsid w:val="00982979"/>
    <w:rsid w:val="009C2A0A"/>
    <w:rsid w:val="00D00467"/>
    <w:rsid w:val="00DA3C21"/>
    <w:rsid w:val="00F96435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4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4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4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2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4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4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4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2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.edunano.ru" TargetMode="External"/><Relationship Id="rId13" Type="http://schemas.openxmlformats.org/officeDocument/2006/relationships/hyperlink" Target="http://wt.eduna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nano.ru" TargetMode="External"/><Relationship Id="rId12" Type="http://schemas.openxmlformats.org/officeDocument/2006/relationships/hyperlink" Target="http://wt.eduna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nano.ru" TargetMode="External"/><Relationship Id="rId11" Type="http://schemas.openxmlformats.org/officeDocument/2006/relationships/hyperlink" Target="http://wt.edunan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na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t.edunano.ru" TargetMode="External"/><Relationship Id="rId14" Type="http://schemas.openxmlformats.org/officeDocument/2006/relationships/hyperlink" Target="http://eduna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2492</Words>
  <Characters>14208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Кочеткова Наталья Владимировна</cp:lastModifiedBy>
  <cp:revision>4</cp:revision>
  <dcterms:created xsi:type="dcterms:W3CDTF">2017-05-18T15:19:00Z</dcterms:created>
  <dcterms:modified xsi:type="dcterms:W3CDTF">2017-05-18T15:27:00Z</dcterms:modified>
</cp:coreProperties>
</file>